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8D" w:rsidRPr="00EE2069" w:rsidRDefault="00EE2069" w:rsidP="00EE2069">
      <w:pPr>
        <w:shd w:val="clear" w:color="auto" w:fill="1F497D" w:themeFill="text2"/>
        <w:spacing w:before="240" w:line="480" w:lineRule="auto"/>
        <w:jc w:val="center"/>
        <w:rPr>
          <w:rFonts w:ascii="Bahnschrift Condensed" w:hAnsi="Bahnschrift Condensed"/>
          <w:b/>
          <w:color w:val="FABF8F" w:themeColor="accent6" w:themeTint="99"/>
          <w:sz w:val="56"/>
          <w:szCs w:val="56"/>
        </w:rPr>
      </w:pPr>
      <w:r w:rsidRPr="00EE2069">
        <w:rPr>
          <w:rFonts w:ascii="Bahnschrift Condensed" w:hAnsi="Bahnschrift Condensed"/>
          <w:b/>
          <w:color w:val="FABF8F" w:themeColor="accent6" w:themeTint="99"/>
          <w:sz w:val="56"/>
          <w:szCs w:val="56"/>
        </w:rPr>
        <w:t>ÇOCUĞUMLA NASIL İLETİŞİM KURABİLİRİM?</w:t>
      </w:r>
    </w:p>
    <w:p w:rsidR="00EE2069" w:rsidRDefault="00EE2069" w:rsidP="00EE2069">
      <w:pPr>
        <w:spacing w:line="480" w:lineRule="auto"/>
        <w:jc w:val="center"/>
      </w:pPr>
      <w:r>
        <w:rPr>
          <w:noProof/>
        </w:rPr>
        <w:drawing>
          <wp:inline distT="0" distB="0" distL="0" distR="0">
            <wp:extent cx="2743200" cy="4391025"/>
            <wp:effectExtent l="19050" t="0" r="0" b="0"/>
            <wp:docPr id="12" name="Resim 3" descr="C:\Users\HP\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mages (1).jpg"/>
                    <pic:cNvPicPr>
                      <a:picLocks noChangeAspect="1" noChangeArrowheads="1"/>
                    </pic:cNvPicPr>
                  </pic:nvPicPr>
                  <pic:blipFill>
                    <a:blip r:embed="rId6"/>
                    <a:srcRect/>
                    <a:stretch>
                      <a:fillRect/>
                    </a:stretch>
                  </pic:blipFill>
                  <pic:spPr bwMode="auto">
                    <a:xfrm>
                      <a:off x="0" y="0"/>
                      <a:ext cx="2741234" cy="4387878"/>
                    </a:xfrm>
                    <a:prstGeom prst="rect">
                      <a:avLst/>
                    </a:prstGeom>
                    <a:noFill/>
                    <a:ln w="9525">
                      <a:noFill/>
                      <a:miter lim="800000"/>
                      <a:headEnd/>
                      <a:tailEnd/>
                    </a:ln>
                  </pic:spPr>
                </pic:pic>
              </a:graphicData>
            </a:graphic>
          </wp:inline>
        </w:drawing>
      </w:r>
    </w:p>
    <w:p w:rsidR="00EE2069" w:rsidRDefault="00EE2069" w:rsidP="00EE2069">
      <w:pPr>
        <w:spacing w:line="480" w:lineRule="auto"/>
        <w:jc w:val="center"/>
      </w:pPr>
    </w:p>
    <w:p w:rsidR="00EE2069" w:rsidRDefault="00EE2069" w:rsidP="00EE2069">
      <w:pPr>
        <w:spacing w:line="480" w:lineRule="auto"/>
        <w:jc w:val="center"/>
      </w:pPr>
    </w:p>
    <w:p w:rsidR="00E539CF" w:rsidRDefault="00E539CF" w:rsidP="00EE2069">
      <w:pPr>
        <w:spacing w:line="480" w:lineRule="auto"/>
        <w:jc w:val="center"/>
      </w:pPr>
    </w:p>
    <w:p w:rsidR="00EE2069" w:rsidRDefault="00EE2069" w:rsidP="00EE2069">
      <w:pPr>
        <w:spacing w:line="480" w:lineRule="auto"/>
        <w:jc w:val="center"/>
      </w:pPr>
    </w:p>
    <w:p w:rsidR="00EE2069" w:rsidRPr="00EE2069" w:rsidRDefault="00EE2069" w:rsidP="00EE2069">
      <w:pPr>
        <w:spacing w:line="480" w:lineRule="auto"/>
        <w:jc w:val="center"/>
      </w:pPr>
    </w:p>
    <w:p w:rsidR="00ED138D" w:rsidRPr="00E539CF" w:rsidRDefault="00936DEB" w:rsidP="00EE2069">
      <w:pPr>
        <w:shd w:val="clear" w:color="auto" w:fill="D6E3BC" w:themeFill="accent3" w:themeFillTint="66"/>
        <w:spacing w:line="480" w:lineRule="auto"/>
        <w:jc w:val="center"/>
        <w:rPr>
          <w:rFonts w:ascii="Bahnschrift SemiBold SemiConden" w:hAnsi="Bahnschrift SemiBold SemiConden"/>
          <w:b/>
          <w:color w:val="984806" w:themeColor="accent6" w:themeShade="80"/>
          <w:sz w:val="36"/>
          <w:szCs w:val="36"/>
          <w:u w:val="single"/>
        </w:rPr>
      </w:pPr>
      <w:r>
        <w:rPr>
          <w:rFonts w:ascii="Bahnschrift SemiBold SemiConden" w:hAnsi="Bahnschrift SemiBold SemiConden"/>
          <w:b/>
          <w:color w:val="984806" w:themeColor="accent6" w:themeShade="80"/>
          <w:sz w:val="36"/>
          <w:szCs w:val="36"/>
          <w:u w:val="single"/>
        </w:rPr>
        <w:t>Çocuğumuz</w:t>
      </w:r>
      <w:r w:rsidR="00ED138D" w:rsidRPr="00E539CF">
        <w:rPr>
          <w:rFonts w:ascii="Bahnschrift SemiBold SemiConden" w:hAnsi="Bahnschrift SemiBold SemiConden"/>
          <w:b/>
          <w:color w:val="984806" w:themeColor="accent6" w:themeShade="80"/>
          <w:sz w:val="36"/>
          <w:szCs w:val="36"/>
          <w:u w:val="single"/>
        </w:rPr>
        <w:t>, Biz ve İletişim</w:t>
      </w:r>
    </w:p>
    <w:p w:rsidR="00EE2069" w:rsidRDefault="00EE2069" w:rsidP="00ED138D">
      <w:pPr>
        <w:jc w:val="both"/>
        <w:rPr>
          <w:rFonts w:ascii="Bahnschrift SemiBold SemiConden" w:hAnsi="Bahnschrift SemiBold SemiConden"/>
          <w:sz w:val="28"/>
          <w:szCs w:val="28"/>
        </w:rPr>
      </w:pPr>
    </w:p>
    <w:p w:rsidR="00EE2069" w:rsidRPr="00E539CF" w:rsidRDefault="00ED138D" w:rsidP="00E539CF">
      <w:pPr>
        <w:shd w:val="clear" w:color="auto" w:fill="FFFFFF" w:themeFill="background1"/>
        <w:jc w:val="both"/>
        <w:rPr>
          <w:rFonts w:ascii="Bahnschrift SemiBold SemiConden" w:hAnsi="Bahnschrift SemiBold SemiConden"/>
          <w:sz w:val="32"/>
          <w:szCs w:val="32"/>
        </w:rPr>
        <w:sectPr w:rsidR="00EE2069" w:rsidRPr="00E539CF" w:rsidSect="00EE2069">
          <w:pgSz w:w="11906" w:h="16838"/>
          <w:pgMar w:top="1417" w:right="1417" w:bottom="1417" w:left="1417" w:header="708" w:footer="708" w:gutter="0"/>
          <w:cols w:num="2" w:space="708"/>
          <w:docGrid w:linePitch="360"/>
        </w:sectPr>
      </w:pPr>
      <w:r w:rsidRPr="00EE2069">
        <w:rPr>
          <w:rFonts w:ascii="Bahnschrift SemiBold SemiConden" w:hAnsi="Bahnschrift SemiBold SemiConden"/>
          <w:sz w:val="32"/>
          <w:szCs w:val="32"/>
        </w:rPr>
        <w:t xml:space="preserve">Çocuğumuzla etkili iletişimin temeli ilk olarak tatlı dil ve güler yüzle atılır. Çocuğumuzla konuşurken ağzımızdan çıkan sözler kadar yüzümüzün aldığı şekil ve beden dilimiz de son derece önemlidir. İletişim kurarken beden dilimizi çocuğumuza uygun hale getirmek, tepeden bakmamak, ulaşılabilir ve yakın olmak, onunla göz kontağı kurmak, iyi bir dinleyici olmak, en önemlisi de samimi ve içten olmak sağlıklı bir iletişimin temel kuralları olarak söylenebilir. Eğer çocuğumuzla sağlıklı bir iletişim kurabiliyorsak, sorunların çözümü kolaylaşır. Eğer çocuğumuzla aramızda sağlıklı bir iletişim yoksa çocuğumuz duygularını içe bastırır ve </w:t>
      </w:r>
      <w:r w:rsidR="00E539CF">
        <w:rPr>
          <w:rFonts w:ascii="Bahnschrift SemiBold SemiConden" w:hAnsi="Bahnschrift SemiBold SemiConden"/>
          <w:sz w:val="32"/>
          <w:szCs w:val="32"/>
        </w:rPr>
        <w:t>sorunlar çözülemez bir hal alır</w:t>
      </w:r>
      <w:r w:rsidR="00936DEB">
        <w:rPr>
          <w:rFonts w:ascii="Bahnschrift SemiBold SemiConden" w:hAnsi="Bahnschrift SemiBold SemiConden"/>
          <w:sz w:val="32"/>
          <w:szCs w:val="32"/>
        </w:rPr>
        <w:t>.</w:t>
      </w:r>
    </w:p>
    <w:p w:rsidR="00EE2069" w:rsidRDefault="00EE2069" w:rsidP="00EE2069">
      <w:pPr>
        <w:sectPr w:rsidR="00EE2069" w:rsidSect="00EE2069">
          <w:type w:val="continuous"/>
          <w:pgSz w:w="11906" w:h="16838"/>
          <w:pgMar w:top="1417" w:right="1417" w:bottom="1417" w:left="1417" w:header="708" w:footer="708" w:gutter="0"/>
          <w:cols w:num="2" w:space="708"/>
          <w:docGrid w:linePitch="360"/>
        </w:sectPr>
      </w:pPr>
    </w:p>
    <w:p w:rsidR="00EE2069" w:rsidRPr="00EE2069" w:rsidRDefault="00EE2069" w:rsidP="00936DEB">
      <w:pPr>
        <w:shd w:val="clear" w:color="auto" w:fill="C2D69B" w:themeFill="accent3" w:themeFillTint="99"/>
        <w:jc w:val="center"/>
        <w:rPr>
          <w:rFonts w:ascii="Bahnschrift Light Condensed" w:hAnsi="Bahnschrift Light Condensed"/>
          <w:b/>
          <w:color w:val="984806" w:themeColor="accent6" w:themeShade="80"/>
          <w:sz w:val="40"/>
          <w:szCs w:val="40"/>
        </w:rPr>
      </w:pPr>
      <w:r w:rsidRPr="00EE2069">
        <w:rPr>
          <w:rFonts w:ascii="Bahnschrift Light Condensed" w:hAnsi="Bahnschrift Light Condensed"/>
          <w:b/>
          <w:color w:val="984806" w:themeColor="accent6" w:themeShade="80"/>
          <w:sz w:val="40"/>
          <w:szCs w:val="40"/>
        </w:rPr>
        <w:lastRenderedPageBreak/>
        <w:t>Çocuklarla iyi iletişim kurmak için öneriler</w:t>
      </w:r>
    </w:p>
    <w:p w:rsidR="00ED138D" w:rsidRPr="00936DEB" w:rsidRDefault="00EE2069" w:rsidP="00EE2069">
      <w:pPr>
        <w:ind w:firstLine="708"/>
        <w:rPr>
          <w:rFonts w:ascii="Bahnschrift SemiBold SemiConden" w:hAnsi="Bahnschrift SemiBold SemiConden"/>
          <w:b/>
          <w:sz w:val="24"/>
          <w:szCs w:val="24"/>
        </w:rPr>
      </w:pPr>
      <w:r w:rsidRPr="00936DEB">
        <w:rPr>
          <w:rFonts w:ascii="Bahnschrift SemiBold SemiConden" w:hAnsi="Bahnschrift SemiBold SemiConden"/>
          <w:b/>
          <w:sz w:val="24"/>
          <w:szCs w:val="24"/>
        </w:rPr>
        <w:t xml:space="preserve"> 1. İlgili ve dikkatli olun. Çocuklar, anne babasının ilgisini ve dikkatini onların cevap verip vermemesinden veya cevap veriş şeklinden anlayabilirler. Çocukla olduğunuzu hissettirmek için göz kontağı kurun. </w:t>
      </w:r>
    </w:p>
    <w:p w:rsidR="00E539CF" w:rsidRPr="00936DEB" w:rsidRDefault="00E539CF" w:rsidP="00936DEB">
      <w:pPr>
        <w:rPr>
          <w:rFonts w:ascii="Bahnschrift SemiBold SemiConden" w:hAnsi="Bahnschrift SemiBold SemiConden"/>
          <w:b/>
          <w:sz w:val="24"/>
          <w:szCs w:val="24"/>
        </w:rPr>
      </w:pPr>
      <w:r w:rsidRPr="00936DEB">
        <w:rPr>
          <w:rFonts w:ascii="Bahnschrift SemiBold SemiConden" w:hAnsi="Bahnschrift SemiBold SemiConden"/>
          <w:b/>
          <w:noProof/>
          <w:sz w:val="24"/>
          <w:szCs w:val="24"/>
        </w:rPr>
        <w:drawing>
          <wp:inline distT="0" distB="0" distL="0" distR="0">
            <wp:extent cx="2257425" cy="1743075"/>
            <wp:effectExtent l="19050" t="0" r="9525" b="0"/>
            <wp:docPr id="16" name="Resim 4" descr="C:\Users\HP\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images.png"/>
                    <pic:cNvPicPr>
                      <a:picLocks noChangeAspect="1" noChangeArrowheads="1"/>
                    </pic:cNvPicPr>
                  </pic:nvPicPr>
                  <pic:blipFill>
                    <a:blip r:embed="rId7"/>
                    <a:srcRect/>
                    <a:stretch>
                      <a:fillRect/>
                    </a:stretch>
                  </pic:blipFill>
                  <pic:spPr bwMode="auto">
                    <a:xfrm>
                      <a:off x="0" y="0"/>
                      <a:ext cx="2255806" cy="1741825"/>
                    </a:xfrm>
                    <a:prstGeom prst="rect">
                      <a:avLst/>
                    </a:prstGeom>
                    <a:noFill/>
                    <a:ln w="9525">
                      <a:noFill/>
                      <a:miter lim="800000"/>
                      <a:headEnd/>
                      <a:tailEnd/>
                    </a:ln>
                  </pic:spPr>
                </pic:pic>
              </a:graphicData>
            </a:graphic>
          </wp:inline>
        </w:drawing>
      </w:r>
    </w:p>
    <w:p w:rsidR="00936DEB" w:rsidRPr="00936DEB" w:rsidRDefault="00ED138D" w:rsidP="00936DEB">
      <w:pPr>
        <w:ind w:firstLine="708"/>
        <w:rPr>
          <w:rFonts w:ascii="Bahnschrift SemiBold SemiConden" w:hAnsi="Bahnschrift SemiBold SemiConden"/>
          <w:b/>
          <w:sz w:val="24"/>
          <w:szCs w:val="24"/>
        </w:rPr>
      </w:pPr>
      <w:r w:rsidRPr="00936DEB">
        <w:rPr>
          <w:rFonts w:ascii="Bahnschrift SemiBold SemiConden" w:hAnsi="Bahnschrift SemiBold SemiConden"/>
          <w:b/>
          <w:sz w:val="24"/>
          <w:szCs w:val="24"/>
        </w:rPr>
        <w:t xml:space="preserve">2. Konuşmasını cesaretlendirin. Bazı çocuklar konuşmak için cesaretlendirilmeye ihtiyaç duyarlar. Çocuklar konuşmalarının diğer kişiler için önemli olduğunu hissederlerse düşüncelerini ve hislerini daha kolay paylaşırlar. </w:t>
      </w:r>
    </w:p>
    <w:p w:rsidR="00ED138D" w:rsidRPr="00936DEB" w:rsidRDefault="00ED138D" w:rsidP="00EE2069">
      <w:pPr>
        <w:ind w:firstLine="708"/>
        <w:rPr>
          <w:rFonts w:ascii="Bahnschrift SemiBold SemiConden" w:hAnsi="Bahnschrift SemiBold SemiConden"/>
          <w:b/>
          <w:sz w:val="24"/>
          <w:szCs w:val="24"/>
        </w:rPr>
      </w:pPr>
      <w:r w:rsidRPr="00936DEB">
        <w:rPr>
          <w:rFonts w:ascii="Bahnschrift SemiBold SemiConden" w:hAnsi="Bahnschrift SemiBold SemiConden"/>
          <w:b/>
          <w:sz w:val="24"/>
          <w:szCs w:val="24"/>
        </w:rPr>
        <w:t xml:space="preserve">3. Sabırla dinleyin. Çocuklar yetişkinlere göre doğru kelimeyi bulmak için daha fazla zaman harcarlar. Bu yüzden, çok zamanınız varmış gibi dinleyin. </w:t>
      </w:r>
    </w:p>
    <w:p w:rsidR="00EE2069" w:rsidRPr="00936DEB" w:rsidRDefault="00936DEB">
      <w:pPr>
        <w:rPr>
          <w:rFonts w:ascii="Bahnschrift SemiBold SemiConden" w:hAnsi="Bahnschrift SemiBold SemiConden"/>
          <w:sz w:val="24"/>
          <w:szCs w:val="24"/>
        </w:rPr>
      </w:pPr>
      <w:r w:rsidRPr="00936DEB">
        <w:rPr>
          <w:rFonts w:ascii="Bahnschrift SemiBold SemiConden" w:hAnsi="Bahnschrift SemiBold SemiConden"/>
          <w:noProof/>
          <w:sz w:val="24"/>
          <w:szCs w:val="24"/>
        </w:rPr>
        <w:drawing>
          <wp:inline distT="0" distB="0" distL="0" distR="0">
            <wp:extent cx="2269191" cy="1714500"/>
            <wp:effectExtent l="19050" t="0" r="0" b="0"/>
            <wp:docPr id="19" name="Resim 1" descr="C:\Users\HP\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dir.jpg"/>
                    <pic:cNvPicPr>
                      <a:picLocks noChangeAspect="1" noChangeArrowheads="1"/>
                    </pic:cNvPicPr>
                  </pic:nvPicPr>
                  <pic:blipFill>
                    <a:blip r:embed="rId8"/>
                    <a:srcRect/>
                    <a:stretch>
                      <a:fillRect/>
                    </a:stretch>
                  </pic:blipFill>
                  <pic:spPr bwMode="auto">
                    <a:xfrm>
                      <a:off x="0" y="0"/>
                      <a:ext cx="2269191" cy="1714500"/>
                    </a:xfrm>
                    <a:prstGeom prst="rect">
                      <a:avLst/>
                    </a:prstGeom>
                    <a:noFill/>
                    <a:ln w="9525">
                      <a:noFill/>
                      <a:miter lim="800000"/>
                      <a:headEnd/>
                      <a:tailEnd/>
                    </a:ln>
                  </pic:spPr>
                </pic:pic>
              </a:graphicData>
            </a:graphic>
          </wp:inline>
        </w:drawing>
      </w:r>
    </w:p>
    <w:p w:rsidR="00936DEB" w:rsidRDefault="00936DEB" w:rsidP="00EE2069">
      <w:pPr>
        <w:ind w:firstLine="708"/>
        <w:rPr>
          <w:rFonts w:ascii="Bahnschrift SemiBold SemiConden" w:hAnsi="Bahnschrift SemiBold SemiConden"/>
          <w:b/>
          <w:sz w:val="24"/>
          <w:szCs w:val="24"/>
        </w:rPr>
      </w:pPr>
    </w:p>
    <w:p w:rsidR="00EE2069" w:rsidRPr="00936DEB" w:rsidRDefault="00EE2069" w:rsidP="00EE2069">
      <w:pPr>
        <w:ind w:firstLine="708"/>
        <w:rPr>
          <w:rFonts w:ascii="Bahnschrift SemiBold SemiConden" w:hAnsi="Bahnschrift SemiBold SemiConden"/>
          <w:b/>
          <w:sz w:val="24"/>
          <w:szCs w:val="24"/>
        </w:rPr>
      </w:pPr>
      <w:r w:rsidRPr="00936DEB">
        <w:rPr>
          <w:rFonts w:ascii="Bahnschrift SemiBold SemiConden" w:hAnsi="Bahnschrift SemiBold SemiConden"/>
          <w:b/>
          <w:sz w:val="24"/>
          <w:szCs w:val="24"/>
        </w:rPr>
        <w:lastRenderedPageBreak/>
        <w:t xml:space="preserve">4. Çocuklarınızı duyun. Konuşmalarını bitirmeden çocukların sözünü kesmekten kaçının. Çocuklar söylediklerini bitirmeden ne demek istediklerini anlamak ve onları reddetmek kolaydır. </w:t>
      </w:r>
    </w:p>
    <w:p w:rsidR="00EE2069" w:rsidRDefault="00EE2069" w:rsidP="00936DEB">
      <w:pPr>
        <w:ind w:firstLine="708"/>
        <w:rPr>
          <w:rFonts w:ascii="Bahnschrift SemiBold SemiConden" w:hAnsi="Bahnschrift SemiBold SemiConden"/>
          <w:b/>
          <w:sz w:val="24"/>
          <w:szCs w:val="24"/>
        </w:rPr>
      </w:pPr>
      <w:r w:rsidRPr="00936DEB">
        <w:rPr>
          <w:rFonts w:ascii="Bahnschrift SemiBold SemiConden" w:hAnsi="Bahnschrift SemiBold SemiConden"/>
          <w:b/>
          <w:sz w:val="24"/>
          <w:szCs w:val="24"/>
        </w:rPr>
        <w:t>5. Sözel olmayan mesajlara dikkat edin. Çocukların gönderdiği çoğu mesaj; yüz ifadeleri, duruşları, davranış değişiklikleri vb. olsun sözel olmayan yollardan size iletilir. Çoğunlukla çocukların bir şeyi söyleyiş tarzı, söylediklerinden daha çok şey ifade eder.</w:t>
      </w:r>
    </w:p>
    <w:p w:rsidR="00936DEB" w:rsidRPr="00936DEB" w:rsidRDefault="00936DEB" w:rsidP="00936DEB">
      <w:pPr>
        <w:ind w:firstLine="708"/>
        <w:rPr>
          <w:rFonts w:ascii="Bahnschrift SemiBold SemiConden" w:hAnsi="Bahnschrift SemiBold SemiConden"/>
          <w:b/>
          <w:sz w:val="24"/>
          <w:szCs w:val="24"/>
        </w:rPr>
      </w:pPr>
    </w:p>
    <w:p w:rsidR="00EE2069" w:rsidRDefault="00C524B0">
      <w:r>
        <w:rPr>
          <w:noProof/>
          <w:lang w:eastAsia="en-US"/>
        </w:rPr>
        <w:pict>
          <v:shapetype id="_x0000_t202" coordsize="21600,21600" o:spt="202" path="m,l,21600r21600,l21600,xe">
            <v:stroke joinstyle="miter"/>
            <v:path gradientshapeok="t" o:connecttype="rect"/>
          </v:shapetype>
          <v:shape id="_x0000_s1027" type="#_x0000_t202" style="position:absolute;margin-left:12.4pt;margin-top:338.1pt;width:208.5pt;height:46.65pt;z-index:251660288;mso-width-relative:margin;mso-height-relative:margin" fillcolor="white [3201]" strokecolor="#8064a2 [3207]" strokeweight="1pt">
            <v:stroke dashstyle="dash"/>
            <v:shadow color="#868686"/>
            <v:textbox>
              <w:txbxContent>
                <w:p w:rsidR="00936DEB" w:rsidRPr="00936DEB" w:rsidRDefault="00936DEB" w:rsidP="00936DEB">
                  <w:pPr>
                    <w:shd w:val="clear" w:color="auto" w:fill="F2DBDB" w:themeFill="accent2" w:themeFillTint="33"/>
                    <w:spacing w:after="0"/>
                    <w:jc w:val="center"/>
                    <w:rPr>
                      <w:rFonts w:ascii="Bahnschrift SemiBold SemiConden" w:hAnsi="Bahnschrift SemiBold SemiConden"/>
                      <w:b/>
                      <w:color w:val="632423" w:themeColor="accent2" w:themeShade="80"/>
                      <w:sz w:val="28"/>
                      <w:szCs w:val="28"/>
                    </w:rPr>
                  </w:pPr>
                  <w:r w:rsidRPr="00936DEB">
                    <w:rPr>
                      <w:rFonts w:ascii="Bahnschrift SemiBold SemiConden" w:hAnsi="Bahnschrift SemiBold SemiConden"/>
                      <w:b/>
                      <w:color w:val="632423" w:themeColor="accent2" w:themeShade="80"/>
                      <w:sz w:val="28"/>
                      <w:szCs w:val="28"/>
                    </w:rPr>
                    <w:t>TURNALAR ANAOKULU</w:t>
                  </w:r>
                </w:p>
                <w:p w:rsidR="00936DEB" w:rsidRPr="002F036A" w:rsidRDefault="00936DEB" w:rsidP="00936DEB">
                  <w:pPr>
                    <w:shd w:val="clear" w:color="auto" w:fill="F2DBDB" w:themeFill="accent2" w:themeFillTint="33"/>
                    <w:spacing w:after="0"/>
                    <w:jc w:val="center"/>
                    <w:rPr>
                      <w:rFonts w:ascii="Bahnschrift SemiBold SemiConden" w:hAnsi="Bahnschrift SemiBold SemiConden"/>
                      <w:b/>
                      <w:color w:val="632423" w:themeColor="accent2" w:themeShade="80"/>
                    </w:rPr>
                  </w:pPr>
                  <w:r w:rsidRPr="002F036A">
                    <w:rPr>
                      <w:rFonts w:ascii="Bahnschrift SemiBold SemiConden" w:hAnsi="Bahnschrift SemiBold SemiConden"/>
                      <w:b/>
                      <w:color w:val="632423" w:themeColor="accent2" w:themeShade="80"/>
                    </w:rPr>
                    <w:t>REHBERLİK SERVİSİ</w:t>
                  </w:r>
                </w:p>
              </w:txbxContent>
            </v:textbox>
          </v:shape>
        </w:pict>
      </w:r>
      <w:r w:rsidR="00936DEB">
        <w:rPr>
          <w:noProof/>
        </w:rPr>
        <w:drawing>
          <wp:inline distT="0" distB="0" distL="0" distR="0">
            <wp:extent cx="2886075" cy="4981575"/>
            <wp:effectExtent l="19050" t="0" r="9525" b="0"/>
            <wp:docPr id="20" name="Resim 6" descr="C:\Users\HP\Desktop\39882161713_e23942d82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39882161713_e23942d827_b.jpg"/>
                    <pic:cNvPicPr>
                      <a:picLocks noChangeAspect="1" noChangeArrowheads="1"/>
                    </pic:cNvPicPr>
                  </pic:nvPicPr>
                  <pic:blipFill>
                    <a:blip r:embed="rId9"/>
                    <a:srcRect/>
                    <a:stretch>
                      <a:fillRect/>
                    </a:stretch>
                  </pic:blipFill>
                  <pic:spPr bwMode="auto">
                    <a:xfrm>
                      <a:off x="0" y="0"/>
                      <a:ext cx="2884006" cy="4978004"/>
                    </a:xfrm>
                    <a:prstGeom prst="rect">
                      <a:avLst/>
                    </a:prstGeom>
                    <a:noFill/>
                    <a:ln w="9525">
                      <a:noFill/>
                      <a:miter lim="800000"/>
                      <a:headEnd/>
                      <a:tailEnd/>
                    </a:ln>
                  </pic:spPr>
                </pic:pic>
              </a:graphicData>
            </a:graphic>
          </wp:inline>
        </w:drawing>
      </w:r>
    </w:p>
    <w:p w:rsidR="00936DEB" w:rsidRDefault="00936DEB"/>
    <w:sectPr w:rsidR="00936DEB" w:rsidSect="00EE2069">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172" w:rsidRDefault="00B63172" w:rsidP="00ED138D">
      <w:pPr>
        <w:spacing w:after="0" w:line="240" w:lineRule="auto"/>
      </w:pPr>
      <w:r>
        <w:separator/>
      </w:r>
    </w:p>
  </w:endnote>
  <w:endnote w:type="continuationSeparator" w:id="1">
    <w:p w:rsidR="00B63172" w:rsidRDefault="00B63172" w:rsidP="00ED1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hnschrift Condensed">
    <w:panose1 w:val="020B0502040204020203"/>
    <w:charset w:val="A2"/>
    <w:family w:val="swiss"/>
    <w:pitch w:val="variable"/>
    <w:sig w:usb0="A00002C7" w:usb1="00000002" w:usb2="00000000" w:usb3="00000000" w:csb0="0000019F" w:csb1="00000000"/>
  </w:font>
  <w:font w:name="Bahnschrift SemiBold SemiConden">
    <w:panose1 w:val="020B0502040204020203"/>
    <w:charset w:val="A2"/>
    <w:family w:val="swiss"/>
    <w:pitch w:val="variable"/>
    <w:sig w:usb0="A00002C7" w:usb1="00000002" w:usb2="00000000" w:usb3="00000000" w:csb0="0000019F" w:csb1="00000000"/>
  </w:font>
  <w:font w:name="Bahnschrift Light Condensed">
    <w:panose1 w:val="020B0502040204020203"/>
    <w:charset w:val="A2"/>
    <w:family w:val="swiss"/>
    <w:pitch w:val="variable"/>
    <w:sig w:usb0="A00002C7"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172" w:rsidRDefault="00B63172" w:rsidP="00ED138D">
      <w:pPr>
        <w:spacing w:after="0" w:line="240" w:lineRule="auto"/>
      </w:pPr>
      <w:r>
        <w:separator/>
      </w:r>
    </w:p>
  </w:footnote>
  <w:footnote w:type="continuationSeparator" w:id="1">
    <w:p w:rsidR="00B63172" w:rsidRDefault="00B63172" w:rsidP="00ED13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D138D"/>
    <w:rsid w:val="002F036A"/>
    <w:rsid w:val="00336917"/>
    <w:rsid w:val="00936DEB"/>
    <w:rsid w:val="00B63172"/>
    <w:rsid w:val="00C524B0"/>
    <w:rsid w:val="00E539CF"/>
    <w:rsid w:val="00ED138D"/>
    <w:rsid w:val="00EE20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0"/>
  </w:style>
  <w:style w:type="paragraph" w:styleId="Balk2">
    <w:name w:val="heading 2"/>
    <w:basedOn w:val="Normal"/>
    <w:next w:val="Normal"/>
    <w:link w:val="Balk2Char"/>
    <w:uiPriority w:val="9"/>
    <w:unhideWhenUsed/>
    <w:qFormat/>
    <w:rsid w:val="00ED13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138D"/>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ED13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138D"/>
    <w:rPr>
      <w:rFonts w:ascii="Tahoma" w:hAnsi="Tahoma" w:cs="Tahoma"/>
      <w:sz w:val="16"/>
      <w:szCs w:val="16"/>
    </w:rPr>
  </w:style>
  <w:style w:type="paragraph" w:styleId="stbilgi">
    <w:name w:val="header"/>
    <w:basedOn w:val="Normal"/>
    <w:link w:val="stbilgiChar"/>
    <w:uiPriority w:val="99"/>
    <w:semiHidden/>
    <w:unhideWhenUsed/>
    <w:rsid w:val="00ED13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D138D"/>
  </w:style>
  <w:style w:type="paragraph" w:styleId="Altbilgi">
    <w:name w:val="footer"/>
    <w:basedOn w:val="Normal"/>
    <w:link w:val="AltbilgiChar"/>
    <w:uiPriority w:val="99"/>
    <w:semiHidden/>
    <w:unhideWhenUsed/>
    <w:rsid w:val="00ED138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D138D"/>
  </w:style>
  <w:style w:type="paragraph" w:styleId="ListeParagraf">
    <w:name w:val="List Paragraph"/>
    <w:basedOn w:val="Normal"/>
    <w:uiPriority w:val="34"/>
    <w:qFormat/>
    <w:rsid w:val="00E53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2023-10-05T06:38:00Z</dcterms:created>
  <dcterms:modified xsi:type="dcterms:W3CDTF">2023-10-06T09:58:00Z</dcterms:modified>
</cp:coreProperties>
</file>